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10 YAŞ KADINLAR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10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2016 doğumlu (10)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Yaş 15:00-15:30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21-22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10 Yaş Kadınlar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20" w:lineRule="auto"/>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KADINLAR</w:t>
      </w:r>
    </w:p>
    <w:p w:rsidR="00000000" w:rsidDel="00000000" w:rsidP="00000000" w:rsidRDefault="00000000" w:rsidRPr="00000000" w14:paraId="0000007B">
      <w:pPr>
        <w:spacing w:after="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İller, düzenledikleri il seçme müsabakaları sonucunda kendilerine tahsis</w:t>
      </w:r>
    </w:p>
    <w:p w:rsidR="00000000" w:rsidDel="00000000" w:rsidP="00000000" w:rsidRDefault="00000000" w:rsidRPr="00000000" w14:paraId="0000007D">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edilen sporcu kontenjanı sayısı kadar Türkiye Şampiyonasına katılabilir.</w:t>
      </w:r>
    </w:p>
    <w:p w:rsidR="00000000" w:rsidDel="00000000" w:rsidP="00000000" w:rsidRDefault="00000000" w:rsidRPr="00000000" w14:paraId="0000007E">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br w:type="textWrapping"/>
        <w:br w:type="textWrapping"/>
      </w:r>
    </w:p>
    <w:p w:rsidR="00000000" w:rsidDel="00000000" w:rsidP="00000000" w:rsidRDefault="00000000" w:rsidRPr="00000000" w14:paraId="0000007F">
      <w:pPr>
        <w:spacing w:after="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1007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Change w:id="0">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
        </w:tblGridChange>
      </w:tblGrid>
      <w:tr>
        <w:trPr>
          <w:cantSplit w:val="0"/>
          <w:trHeight w:val="810"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80">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KADINLAR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D">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F">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3">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5">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A6">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21 -24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27-30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3">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0">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02.3730468750000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D">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7">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4">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1">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E">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B">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gridSpan w:val="2"/>
            <w:vMerge w:val="restart"/>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8">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0" w:val="nil"/>
              <w:left w:color="000000" w:space="0" w:sz="0" w:val="nil"/>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spacing w:after="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5">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bl>
    <w:p w:rsidR="00000000" w:rsidDel="00000000" w:rsidP="00000000" w:rsidRDefault="00000000" w:rsidRPr="00000000" w14:paraId="00000136">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7">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3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39">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72jqnLuumlQz15t1uiJIJBhfbg==">CgMxLjA4AHIhMTFaUWVrOUM1RmJlckpsWDNUOVg4ZXo1TW1pU0hNRDBI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